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A6982" w:rsidRPr="00A643D2" w:rsidRDefault="000A6F53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4"/>
          <w:szCs w:val="24"/>
        </w:rPr>
      </w:pPr>
      <w:r w:rsidRPr="00A643D2">
        <w:rPr>
          <w:rFonts w:ascii="Times New Roman" w:hAnsi="Times New Roman"/>
          <w:color w:val="4F81BD" w:themeColor="accent1"/>
          <w:sz w:val="24"/>
          <w:szCs w:val="24"/>
        </w:rPr>
        <w:t>Изначально вышестоящий дом изначально вышестоящего отца</w:t>
      </w:r>
    </w:p>
    <w:p w14:paraId="02000000" w14:textId="0353C1F9" w:rsidR="002A6982" w:rsidRDefault="000A6F53" w:rsidP="00F9592F">
      <w:pPr>
        <w:pStyle w:val="a6"/>
        <w:spacing w:before="0" w:after="0"/>
        <w:rPr>
          <w:b w:val="0"/>
          <w:color w:val="4F81BD" w:themeColor="accent1"/>
          <w:sz w:val="24"/>
        </w:rPr>
      </w:pPr>
      <w:r>
        <w:rPr>
          <w:b w:val="0"/>
          <w:color w:val="4F81BD" w:themeColor="accent1"/>
          <w:sz w:val="28"/>
        </w:rPr>
        <w:t xml:space="preserve">Подразделение ИВДИВО </w:t>
      </w:r>
      <w:r w:rsidR="00FC59EE">
        <w:rPr>
          <w:b w:val="0"/>
          <w:color w:val="4F81BD" w:themeColor="accent1"/>
          <w:sz w:val="28"/>
        </w:rPr>
        <w:t>самара</w:t>
      </w:r>
    </w:p>
    <w:p w14:paraId="03000000" w14:textId="5442FDB5" w:rsidR="002A6982" w:rsidRPr="00A643D2" w:rsidRDefault="00FC59EE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color w:val="4F81BD" w:themeColor="accent1"/>
          <w:sz w:val="28"/>
          <w:szCs w:val="28"/>
        </w:rPr>
        <w:t xml:space="preserve">парадигмальный </w:t>
      </w:r>
      <w:r w:rsidR="000A6F53" w:rsidRPr="00A643D2">
        <w:rPr>
          <w:rFonts w:ascii="Times New Roman" w:hAnsi="Times New Roman"/>
          <w:color w:val="4F81BD" w:themeColor="accent1"/>
          <w:sz w:val="28"/>
          <w:szCs w:val="28"/>
        </w:rPr>
        <w:t xml:space="preserve">Совет ивдиво </w:t>
      </w:r>
      <w:r>
        <w:rPr>
          <w:rFonts w:ascii="Times New Roman" w:hAnsi="Times New Roman"/>
          <w:color w:val="4F81BD" w:themeColor="accent1"/>
          <w:sz w:val="28"/>
          <w:szCs w:val="28"/>
        </w:rPr>
        <w:t>самара</w:t>
      </w:r>
    </w:p>
    <w:p w14:paraId="04000000" w14:textId="1FFC4736" w:rsidR="002A6982" w:rsidRPr="00A643D2" w:rsidRDefault="000A6F53" w:rsidP="00A643D2">
      <w:pPr>
        <w:jc w:val="center"/>
        <w:rPr>
          <w:b/>
          <w:color w:val="000000" w:themeColor="text1"/>
        </w:rPr>
      </w:pPr>
      <w:r w:rsidRPr="00A643D2">
        <w:rPr>
          <w:b/>
          <w:color w:val="000000" w:themeColor="text1"/>
        </w:rPr>
        <w:t xml:space="preserve">Протокол Совета от </w:t>
      </w:r>
      <w:r w:rsidR="00DB72D9">
        <w:rPr>
          <w:b/>
          <w:color w:val="000000" w:themeColor="text1"/>
        </w:rPr>
        <w:t>25</w:t>
      </w:r>
      <w:r w:rsidRPr="00A643D2">
        <w:rPr>
          <w:b/>
          <w:color w:val="000000" w:themeColor="text1"/>
        </w:rPr>
        <w:t>.0</w:t>
      </w:r>
      <w:r w:rsidR="00DB72D9">
        <w:rPr>
          <w:b/>
          <w:color w:val="000000" w:themeColor="text1"/>
        </w:rPr>
        <w:t>6</w:t>
      </w:r>
      <w:r w:rsidRPr="00A643D2">
        <w:rPr>
          <w:b/>
          <w:color w:val="000000" w:themeColor="text1"/>
        </w:rPr>
        <w:t>.202</w:t>
      </w:r>
      <w:r w:rsidR="00FC59EE">
        <w:rPr>
          <w:b/>
          <w:color w:val="000000" w:themeColor="text1"/>
        </w:rPr>
        <w:t>5</w:t>
      </w:r>
      <w:r w:rsidRPr="00A643D2">
        <w:rPr>
          <w:b/>
          <w:color w:val="000000" w:themeColor="text1"/>
        </w:rPr>
        <w:t>г.</w:t>
      </w:r>
    </w:p>
    <w:p w14:paraId="05000000" w14:textId="77777777" w:rsidR="002A6982" w:rsidRDefault="002A6982">
      <w:pPr>
        <w:rPr>
          <w:color w:val="4F81BD" w:themeColor="accent1"/>
        </w:rPr>
      </w:pPr>
    </w:p>
    <w:p w14:paraId="08D6EE19" w14:textId="5DCE4757" w:rsidR="00A643D2" w:rsidRDefault="000A6F53" w:rsidP="00A643D2">
      <w:pPr>
        <w:pStyle w:val="HeaderandFooter"/>
        <w:jc w:val="right"/>
        <w:rPr>
          <w:color w:val="C0504D" w:themeColor="accent2"/>
          <w:sz w:val="22"/>
        </w:rPr>
      </w:pPr>
      <w:r>
        <w:rPr>
          <w:color w:val="C0504D" w:themeColor="accent2"/>
          <w:sz w:val="24"/>
        </w:rPr>
        <w:t xml:space="preserve">             </w:t>
      </w:r>
      <w:r>
        <w:rPr>
          <w:color w:val="C0504D" w:themeColor="accent2"/>
          <w:sz w:val="22"/>
        </w:rPr>
        <w:t xml:space="preserve">                      </w:t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  <w:t>Согласовано ИВАС КХ</w:t>
      </w:r>
    </w:p>
    <w:p w14:paraId="54821D0B" w14:textId="2D11E3AE" w:rsidR="00C244C7" w:rsidRPr="00C244C7" w:rsidRDefault="000A6F53" w:rsidP="00F9592F">
      <w:pPr>
        <w:rPr>
          <w:b/>
          <w:bCs/>
          <w:color w:val="000000" w:themeColor="text1"/>
          <w:sz w:val="24"/>
        </w:rPr>
      </w:pPr>
      <w:r>
        <w:rPr>
          <w:color w:val="C0504D" w:themeColor="accent2"/>
          <w:sz w:val="22"/>
        </w:rPr>
        <w:t xml:space="preserve">   </w:t>
      </w:r>
      <w:r w:rsidRPr="00C244C7">
        <w:rPr>
          <w:b/>
          <w:bCs/>
          <w:color w:val="000000" w:themeColor="text1"/>
          <w:sz w:val="24"/>
        </w:rPr>
        <w:t>Присутствовали:</w:t>
      </w:r>
    </w:p>
    <w:p w14:paraId="0B000000" w14:textId="33A33F8C" w:rsidR="002A6982" w:rsidRPr="007A0470" w:rsidRDefault="00683606" w:rsidP="00072073">
      <w:pPr>
        <w:pStyle w:val="HeaderandFooter"/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Юров С.В.</w:t>
      </w:r>
    </w:p>
    <w:p w14:paraId="363847A1" w14:textId="77777777" w:rsidR="007A0470" w:rsidRPr="007A0470" w:rsidRDefault="0019184B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</w:rPr>
        <w:t>Соколова Л. А.</w:t>
      </w:r>
    </w:p>
    <w:p w14:paraId="6911B9CB" w14:textId="0EB4504C" w:rsidR="0019184B" w:rsidRPr="007A0470" w:rsidRDefault="0019184B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7A0470" w:rsidRPr="007A0470">
        <w:rPr>
          <w:rFonts w:ascii="Times New Roman" w:hAnsi="Times New Roman"/>
          <w:color w:val="000000" w:themeColor="text1"/>
          <w:sz w:val="24"/>
        </w:rPr>
        <w:t>Юрова О.Ю.</w:t>
      </w:r>
    </w:p>
    <w:p w14:paraId="367921D7" w14:textId="6C80A3B7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proofErr w:type="spellStart"/>
      <w:r w:rsidRPr="007A0470">
        <w:rPr>
          <w:rFonts w:ascii="Times New Roman" w:hAnsi="Times New Roman"/>
          <w:color w:val="000000" w:themeColor="text1"/>
          <w:sz w:val="24"/>
        </w:rPr>
        <w:t>Наськина</w:t>
      </w:r>
      <w:proofErr w:type="spellEnd"/>
      <w:r w:rsidRPr="007A0470">
        <w:rPr>
          <w:rFonts w:ascii="Times New Roman" w:hAnsi="Times New Roman"/>
          <w:color w:val="000000" w:themeColor="text1"/>
          <w:sz w:val="24"/>
        </w:rPr>
        <w:t xml:space="preserve"> Н.А.</w:t>
      </w:r>
    </w:p>
    <w:p w14:paraId="1E159A05" w14:textId="0E3EBDF4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Лопатина Л.В.</w:t>
      </w:r>
    </w:p>
    <w:p w14:paraId="5AD1B939" w14:textId="77777777" w:rsidR="007A0470" w:rsidRPr="007A0470" w:rsidRDefault="007A047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Дикова Н. А. </w:t>
      </w:r>
    </w:p>
    <w:p w14:paraId="3ABBB4D2" w14:textId="77777777" w:rsidR="007A0470" w:rsidRPr="007A0470" w:rsidRDefault="007A0470" w:rsidP="00072073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Тихонова Н. И. </w:t>
      </w:r>
    </w:p>
    <w:p w14:paraId="4E14B275" w14:textId="77777777" w:rsidR="007A0470" w:rsidRPr="007A0470" w:rsidRDefault="007A047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>Иванайский</w:t>
      </w:r>
      <w:proofErr w:type="spellEnd"/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Д. А. </w:t>
      </w:r>
    </w:p>
    <w:p w14:paraId="1809F0F1" w14:textId="21262542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Портнов С.В.</w:t>
      </w:r>
    </w:p>
    <w:p w14:paraId="4F702A9E" w14:textId="16C6BF50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Неретина Л.Н.</w:t>
      </w:r>
    </w:p>
    <w:p w14:paraId="61A61B54" w14:textId="1EBBA206" w:rsidR="007A0470" w:rsidRPr="007A0470" w:rsidRDefault="007A0470" w:rsidP="00072073">
      <w:pPr>
        <w:pStyle w:val="a8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Белякова Г.П.</w:t>
      </w:r>
    </w:p>
    <w:p w14:paraId="2FD105DD" w14:textId="77777777" w:rsidR="007A0470" w:rsidRPr="007A0470" w:rsidRDefault="007A0470" w:rsidP="00072073">
      <w:pPr>
        <w:pStyle w:val="HeaderandFooter"/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Филатов И.А.</w:t>
      </w:r>
    </w:p>
    <w:p w14:paraId="1F4371B6" w14:textId="0B237341" w:rsidR="007A0470" w:rsidRPr="007A0470" w:rsidRDefault="007A0470" w:rsidP="00072073">
      <w:pPr>
        <w:pStyle w:val="HeaderandFooter"/>
        <w:numPr>
          <w:ilvl w:val="0"/>
          <w:numId w:val="2"/>
        </w:numPr>
        <w:ind w:left="0" w:firstLine="284"/>
        <w:rPr>
          <w:rFonts w:ascii="Times New Roman" w:hAnsi="Times New Roman"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>Евтушенко О.С.</w:t>
      </w:r>
    </w:p>
    <w:p w14:paraId="634D65F2" w14:textId="604B3A1E" w:rsidR="00EB73A4" w:rsidRPr="007A0470" w:rsidRDefault="00C244C7" w:rsidP="00072073">
      <w:pPr>
        <w:pStyle w:val="HeaderandFooter"/>
        <w:ind w:firstLine="284"/>
        <w:rPr>
          <w:rFonts w:ascii="Times New Roman" w:hAnsi="Times New Roman"/>
          <w:b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 xml:space="preserve">    </w:t>
      </w:r>
      <w:r w:rsidR="00EB73A4" w:rsidRPr="007A0470">
        <w:rPr>
          <w:rFonts w:ascii="Times New Roman" w:hAnsi="Times New Roman"/>
          <w:b/>
          <w:bCs/>
          <w:color w:val="000000" w:themeColor="text1"/>
          <w:sz w:val="24"/>
        </w:rPr>
        <w:t>Онлайн:</w:t>
      </w:r>
    </w:p>
    <w:p w14:paraId="394535F3" w14:textId="77777777" w:rsidR="007A0470" w:rsidRPr="007A0470" w:rsidRDefault="007A047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Ларина И. Д. </w:t>
      </w:r>
    </w:p>
    <w:p w14:paraId="336D9BF2" w14:textId="77777777" w:rsidR="007A0470" w:rsidRPr="007A0470" w:rsidRDefault="007A0470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A0470">
        <w:rPr>
          <w:rFonts w:ascii="Times New Roman" w:hAnsi="Times New Roman"/>
          <w:bCs/>
          <w:color w:val="000000" w:themeColor="text1"/>
          <w:sz w:val="24"/>
          <w:szCs w:val="24"/>
        </w:rPr>
        <w:t>Храменков А. В.</w:t>
      </w:r>
    </w:p>
    <w:p w14:paraId="0DF9CF3B" w14:textId="77777777" w:rsidR="00072073" w:rsidRPr="006F2CDE" w:rsidRDefault="00072073" w:rsidP="00072073">
      <w:pPr>
        <w:pStyle w:val="a8"/>
        <w:numPr>
          <w:ilvl w:val="0"/>
          <w:numId w:val="2"/>
        </w:numPr>
        <w:tabs>
          <w:tab w:val="left" w:pos="0"/>
          <w:tab w:val="left" w:pos="426"/>
        </w:tabs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Шацких М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38FB18C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Андреева Н. Н. </w:t>
      </w:r>
    </w:p>
    <w:p w14:paraId="7A9B1AA7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Строкова В. Е. </w:t>
      </w:r>
    </w:p>
    <w:p w14:paraId="2B5A6DDB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Сергеева Т. В. </w:t>
      </w:r>
    </w:p>
    <w:p w14:paraId="473547B2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Тальвик</w:t>
      </w:r>
      <w:proofErr w:type="spellEnd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М. Б. </w:t>
      </w:r>
    </w:p>
    <w:p w14:paraId="412200B4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Клякина</w:t>
      </w:r>
      <w:proofErr w:type="spellEnd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Е. А. </w:t>
      </w:r>
    </w:p>
    <w:p w14:paraId="5081D6D3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Сомова Г. А. </w:t>
      </w:r>
    </w:p>
    <w:p w14:paraId="201B49E6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Побежимова Р. А. </w:t>
      </w:r>
    </w:p>
    <w:p w14:paraId="7152F9C9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Сурудина</w:t>
      </w:r>
      <w:proofErr w:type="spellEnd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Н. В. </w:t>
      </w:r>
    </w:p>
    <w:p w14:paraId="0204A6AC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Ашихмина</w:t>
      </w:r>
      <w:proofErr w:type="spellEnd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 В.</w:t>
      </w:r>
    </w:p>
    <w:p w14:paraId="077ACE69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Майданюк</w:t>
      </w:r>
      <w:proofErr w:type="spellEnd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А. </w:t>
      </w:r>
    </w:p>
    <w:p w14:paraId="0D4D45EB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Еременко Л. В. </w:t>
      </w:r>
    </w:p>
    <w:p w14:paraId="1CE6699F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Короткова В. В. </w:t>
      </w:r>
    </w:p>
    <w:p w14:paraId="0D92C364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Забазнова Г. Ф. </w:t>
      </w:r>
    </w:p>
    <w:p w14:paraId="3EB175F1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Алекян</w:t>
      </w:r>
      <w:proofErr w:type="spellEnd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М.</w:t>
      </w:r>
    </w:p>
    <w:p w14:paraId="3824167D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>Акулькина</w:t>
      </w:r>
      <w:proofErr w:type="spellEnd"/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Н. Н. </w:t>
      </w:r>
    </w:p>
    <w:p w14:paraId="5B7F94D2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Ермаков С. Ю. </w:t>
      </w:r>
    </w:p>
    <w:p w14:paraId="487D2D35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Черкасов А. К. </w:t>
      </w:r>
    </w:p>
    <w:p w14:paraId="053C19D5" w14:textId="77777777" w:rsidR="00072073" w:rsidRPr="00072073" w:rsidRDefault="00072073" w:rsidP="00072073">
      <w:pPr>
        <w:pStyle w:val="aa"/>
        <w:numPr>
          <w:ilvl w:val="0"/>
          <w:numId w:val="2"/>
        </w:numPr>
        <w:ind w:left="0"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720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Белякова Г. П. </w:t>
      </w:r>
    </w:p>
    <w:p w14:paraId="1D000000" w14:textId="77777777" w:rsidR="002A6982" w:rsidRDefault="002A6982">
      <w:pPr>
        <w:jc w:val="left"/>
        <w:rPr>
          <w:color w:val="4F81BD" w:themeColor="accent1"/>
          <w:sz w:val="24"/>
        </w:rPr>
      </w:pPr>
    </w:p>
    <w:p w14:paraId="1F000000" w14:textId="2370DD52" w:rsidR="002A6982" w:rsidRDefault="00F9592F">
      <w:pPr>
        <w:rPr>
          <w:color w:val="000000" w:themeColor="text1"/>
          <w:sz w:val="24"/>
        </w:rPr>
      </w:pPr>
      <w:r>
        <w:rPr>
          <w:color w:val="4F81BD" w:themeColor="accent1"/>
        </w:rPr>
        <w:t xml:space="preserve">  </w:t>
      </w:r>
      <w:r w:rsidR="000A6F53" w:rsidRPr="00C244C7">
        <w:rPr>
          <w:b/>
          <w:bCs/>
          <w:color w:val="000000" w:themeColor="text1"/>
          <w:szCs w:val="28"/>
        </w:rPr>
        <w:t>Состоялись</w:t>
      </w:r>
      <w:r>
        <w:rPr>
          <w:color w:val="000000" w:themeColor="text1"/>
          <w:sz w:val="24"/>
        </w:rPr>
        <w:t>:</w:t>
      </w:r>
    </w:p>
    <w:p w14:paraId="23000000" w14:textId="0A1F7EAC" w:rsidR="002A6982" w:rsidRDefault="003326A5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Возжигание и в</w:t>
      </w:r>
      <w:r w:rsidR="000A6F53">
        <w:rPr>
          <w:color w:val="000000" w:themeColor="text1"/>
          <w:sz w:val="24"/>
        </w:rPr>
        <w:t>хождением в командную</w:t>
      </w:r>
      <w:r w:rsidR="00F9592F">
        <w:rPr>
          <w:color w:val="000000" w:themeColor="text1"/>
          <w:sz w:val="24"/>
        </w:rPr>
        <w:t xml:space="preserve"> и личную соорганизацию линией Огня и С</w:t>
      </w:r>
      <w:r w:rsidR="000A6F53">
        <w:rPr>
          <w:color w:val="000000" w:themeColor="text1"/>
          <w:sz w:val="24"/>
        </w:rPr>
        <w:t xml:space="preserve">интеза Парадигмального Совета ИВДИВО </w:t>
      </w:r>
      <w:r w:rsidR="00D21D70">
        <w:rPr>
          <w:color w:val="000000" w:themeColor="text1"/>
          <w:sz w:val="24"/>
        </w:rPr>
        <w:t>Самара</w:t>
      </w:r>
      <w:r w:rsidR="000A6F53">
        <w:rPr>
          <w:color w:val="000000" w:themeColor="text1"/>
          <w:sz w:val="24"/>
        </w:rPr>
        <w:t>.</w:t>
      </w:r>
    </w:p>
    <w:p w14:paraId="754B4DD2" w14:textId="7D861DA3" w:rsidR="003326A5" w:rsidRDefault="0003092E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Т</w:t>
      </w:r>
      <w:r>
        <w:rPr>
          <w:color w:val="000000" w:themeColor="text1"/>
          <w:sz w:val="24"/>
        </w:rPr>
        <w:t xml:space="preserve">ренинг – расшифровка с рассмотрением и объяснением почему нужны занятия Организаций по горизонту </w:t>
      </w:r>
      <w:r w:rsidR="008F1A9D">
        <w:rPr>
          <w:color w:val="000000" w:themeColor="text1"/>
          <w:sz w:val="24"/>
        </w:rPr>
        <w:t xml:space="preserve">как индивидуальные и </w:t>
      </w:r>
      <w:proofErr w:type="gramStart"/>
      <w:r w:rsidR="008F1A9D">
        <w:rPr>
          <w:color w:val="000000" w:themeColor="text1"/>
          <w:sz w:val="24"/>
        </w:rPr>
        <w:t>совместные ,</w:t>
      </w:r>
      <w:proofErr w:type="gramEnd"/>
      <w:r w:rsidR="008F1A9D">
        <w:rPr>
          <w:color w:val="000000" w:themeColor="text1"/>
          <w:sz w:val="24"/>
        </w:rPr>
        <w:t xml:space="preserve"> как организовать живость огня, </w:t>
      </w:r>
      <w:proofErr w:type="spellStart"/>
      <w:r w:rsidR="008F1A9D">
        <w:rPr>
          <w:color w:val="000000" w:themeColor="text1"/>
          <w:sz w:val="24"/>
        </w:rPr>
        <w:t>стратегемичность</w:t>
      </w:r>
      <w:proofErr w:type="spellEnd"/>
      <w:r w:rsidR="008F1A9D">
        <w:rPr>
          <w:color w:val="000000" w:themeColor="text1"/>
          <w:sz w:val="24"/>
        </w:rPr>
        <w:t xml:space="preserve"> и как важна всеобщность организаций на планете и в ИВДИВО для </w:t>
      </w:r>
      <w:proofErr w:type="spellStart"/>
      <w:r w:rsidR="008F1A9D">
        <w:rPr>
          <w:color w:val="000000" w:themeColor="text1"/>
          <w:sz w:val="24"/>
        </w:rPr>
        <w:t>Человекаи</w:t>
      </w:r>
      <w:proofErr w:type="spellEnd"/>
      <w:r w:rsidR="008F1A9D">
        <w:rPr>
          <w:color w:val="000000" w:themeColor="text1"/>
          <w:sz w:val="24"/>
        </w:rPr>
        <w:t xml:space="preserve"> Человечества.</w:t>
      </w:r>
    </w:p>
    <w:p w14:paraId="35000000" w14:textId="5B533C98" w:rsidR="002A6982" w:rsidRDefault="000A6F53" w:rsidP="00A436FD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Практика: Стяжания </w:t>
      </w:r>
      <w:r w:rsidR="008F1A9D">
        <w:rPr>
          <w:color w:val="000000" w:themeColor="text1"/>
          <w:sz w:val="24"/>
        </w:rPr>
        <w:t>Ядра</w:t>
      </w:r>
    </w:p>
    <w:p w14:paraId="36000000" w14:textId="3455906F" w:rsidR="002A6982" w:rsidRDefault="002A6982">
      <w:pPr>
        <w:rPr>
          <w:color w:val="000000" w:themeColor="text1"/>
          <w:sz w:val="16"/>
          <w:szCs w:val="16"/>
        </w:rPr>
      </w:pPr>
    </w:p>
    <w:p w14:paraId="5192CF16" w14:textId="081F53E4" w:rsidR="004223A3" w:rsidRDefault="004223A3">
      <w:pPr>
        <w:rPr>
          <w:color w:val="000000" w:themeColor="text1"/>
          <w:sz w:val="16"/>
          <w:szCs w:val="16"/>
        </w:rPr>
      </w:pPr>
    </w:p>
    <w:p w14:paraId="34E1FD96" w14:textId="5CCA4054" w:rsidR="004223A3" w:rsidRDefault="004223A3">
      <w:pPr>
        <w:rPr>
          <w:color w:val="000000" w:themeColor="text1"/>
          <w:sz w:val="16"/>
          <w:szCs w:val="16"/>
        </w:rPr>
      </w:pPr>
    </w:p>
    <w:p w14:paraId="5612B260" w14:textId="77777777" w:rsidR="004223A3" w:rsidRPr="00A643D2" w:rsidRDefault="004223A3">
      <w:pPr>
        <w:rPr>
          <w:color w:val="000000" w:themeColor="text1"/>
          <w:sz w:val="16"/>
          <w:szCs w:val="16"/>
        </w:rPr>
      </w:pPr>
    </w:p>
    <w:p w14:paraId="237F5652" w14:textId="77777777" w:rsidR="004223A3" w:rsidRDefault="00C244C7">
      <w:pPr>
        <w:rPr>
          <w:b/>
          <w:bCs/>
          <w:color w:val="000000" w:themeColor="text1"/>
          <w:szCs w:val="28"/>
        </w:rPr>
      </w:pPr>
      <w:r w:rsidRPr="008E6842">
        <w:rPr>
          <w:b/>
          <w:bCs/>
          <w:color w:val="000000" w:themeColor="text1"/>
          <w:szCs w:val="28"/>
        </w:rPr>
        <w:t>Решения</w:t>
      </w:r>
      <w:r w:rsidR="004223A3">
        <w:rPr>
          <w:b/>
          <w:bCs/>
          <w:color w:val="000000" w:themeColor="text1"/>
          <w:szCs w:val="28"/>
        </w:rPr>
        <w:t xml:space="preserve">: </w:t>
      </w:r>
    </w:p>
    <w:p w14:paraId="3A000000" w14:textId="100F41A2" w:rsidR="002A6982" w:rsidRDefault="004223A3">
      <w:pPr>
        <w:rPr>
          <w:b/>
          <w:bCs/>
          <w:color w:val="000000" w:themeColor="text1"/>
          <w:szCs w:val="28"/>
        </w:rPr>
      </w:pPr>
      <w:r>
        <w:rPr>
          <w:color w:val="000000" w:themeColor="text1"/>
          <w:sz w:val="24"/>
          <w:szCs w:val="24"/>
        </w:rPr>
        <w:lastRenderedPageBreak/>
        <w:t>П</w:t>
      </w:r>
      <w:r w:rsidRPr="004223A3">
        <w:rPr>
          <w:color w:val="000000" w:themeColor="text1"/>
          <w:sz w:val="24"/>
          <w:szCs w:val="24"/>
        </w:rPr>
        <w:t>родолжить разрабатывать</w:t>
      </w:r>
      <w:r>
        <w:rPr>
          <w:color w:val="000000" w:themeColor="text1"/>
          <w:sz w:val="24"/>
          <w:szCs w:val="24"/>
        </w:rPr>
        <w:t xml:space="preserve"> 6 Парадигму Внутренней Философии</w:t>
      </w:r>
      <w:r w:rsidRPr="004223A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по: номер горизонта служения – номер главы в книге Парадигма Внутренней Философии Си.</w:t>
      </w:r>
    </w:p>
    <w:p w14:paraId="1FD3C68B" w14:textId="77777777" w:rsidR="005D6067" w:rsidRPr="008E6842" w:rsidRDefault="005D6067">
      <w:pPr>
        <w:rPr>
          <w:color w:val="000000" w:themeColor="text1"/>
          <w:sz w:val="24"/>
          <w:szCs w:val="24"/>
        </w:rPr>
      </w:pPr>
    </w:p>
    <w:p w14:paraId="3B000000" w14:textId="3A4E6292" w:rsidR="002A6982" w:rsidRPr="00C244C7" w:rsidRDefault="000A6F53">
      <w:pPr>
        <w:rPr>
          <w:b/>
          <w:bCs/>
          <w:color w:val="000000" w:themeColor="text1"/>
          <w:szCs w:val="28"/>
        </w:rPr>
      </w:pPr>
      <w:r w:rsidRPr="00C244C7">
        <w:rPr>
          <w:b/>
          <w:bCs/>
          <w:color w:val="000000" w:themeColor="text1"/>
          <w:szCs w:val="28"/>
        </w:rPr>
        <w:t>Голосования</w:t>
      </w:r>
      <w:r w:rsidR="00C244C7" w:rsidRPr="00C244C7">
        <w:rPr>
          <w:b/>
          <w:bCs/>
          <w:color w:val="000000" w:themeColor="text1"/>
          <w:szCs w:val="28"/>
        </w:rPr>
        <w:t>:</w:t>
      </w:r>
    </w:p>
    <w:p w14:paraId="3D000000" w14:textId="77777777" w:rsidR="002A6982" w:rsidRDefault="000A6F5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Не проводилось</w:t>
      </w:r>
    </w:p>
    <w:p w14:paraId="3E000000" w14:textId="77777777" w:rsidR="002A6982" w:rsidRDefault="002A6982">
      <w:pPr>
        <w:rPr>
          <w:color w:val="000000" w:themeColor="text1"/>
          <w:sz w:val="24"/>
        </w:rPr>
      </w:pPr>
    </w:p>
    <w:p w14:paraId="43000000" w14:textId="7BD64154" w:rsidR="002A6982" w:rsidRDefault="000A6F53" w:rsidP="00A643D2">
      <w:pPr>
        <w:rPr>
          <w:sz w:val="30"/>
        </w:rPr>
      </w:pPr>
      <w:r>
        <w:rPr>
          <w:color w:val="000000" w:themeColor="text1"/>
          <w:sz w:val="24"/>
        </w:rPr>
        <w:t xml:space="preserve">       </w:t>
      </w:r>
      <w:r w:rsidR="004223A3">
        <w:rPr>
          <w:color w:val="000000" w:themeColor="text1"/>
          <w:sz w:val="24"/>
        </w:rPr>
        <w:t xml:space="preserve">                                                       </w:t>
      </w:r>
      <w:r>
        <w:rPr>
          <w:color w:val="000000" w:themeColor="text1"/>
          <w:sz w:val="24"/>
        </w:rPr>
        <w:t xml:space="preserve">Составил </w:t>
      </w:r>
      <w:r w:rsidR="00683606" w:rsidRPr="00683606">
        <w:rPr>
          <w:sz w:val="24"/>
          <w:szCs w:val="24"/>
        </w:rPr>
        <w:t>ИВДИВО-секретарь</w:t>
      </w:r>
      <w:r>
        <w:rPr>
          <w:color w:val="000000" w:themeColor="text1"/>
          <w:sz w:val="24"/>
        </w:rPr>
        <w:t xml:space="preserve"> </w:t>
      </w:r>
      <w:r w:rsidR="00A436FD">
        <w:rPr>
          <w:color w:val="000000" w:themeColor="text1"/>
          <w:sz w:val="24"/>
        </w:rPr>
        <w:t>Самара Портнов Сергей</w:t>
      </w:r>
      <w:r>
        <w:rPr>
          <w:color w:val="000000" w:themeColor="text1"/>
          <w:sz w:val="24"/>
        </w:rPr>
        <w:t>.</w:t>
      </w:r>
      <w:r>
        <w:rPr>
          <w:sz w:val="30"/>
        </w:rPr>
        <w:t xml:space="preserve"> </w:t>
      </w:r>
    </w:p>
    <w:sectPr w:rsidR="002A6982" w:rsidSect="000A6F53">
      <w:pgSz w:w="11906" w:h="16838"/>
      <w:pgMar w:top="567" w:right="737" w:bottom="709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84445"/>
    <w:multiLevelType w:val="multilevel"/>
    <w:tmpl w:val="B216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68B34B6"/>
    <w:multiLevelType w:val="hybridMultilevel"/>
    <w:tmpl w:val="C16C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2"/>
    <w:rsid w:val="0003092E"/>
    <w:rsid w:val="00072073"/>
    <w:rsid w:val="000A6F53"/>
    <w:rsid w:val="000B6684"/>
    <w:rsid w:val="0019184B"/>
    <w:rsid w:val="002759DE"/>
    <w:rsid w:val="002A6982"/>
    <w:rsid w:val="0030125A"/>
    <w:rsid w:val="003326A5"/>
    <w:rsid w:val="003741D6"/>
    <w:rsid w:val="004223A3"/>
    <w:rsid w:val="005D6067"/>
    <w:rsid w:val="00683606"/>
    <w:rsid w:val="007A0470"/>
    <w:rsid w:val="00886BC0"/>
    <w:rsid w:val="008E6842"/>
    <w:rsid w:val="008F1A9D"/>
    <w:rsid w:val="00917E32"/>
    <w:rsid w:val="00A436FD"/>
    <w:rsid w:val="00A643D2"/>
    <w:rsid w:val="00B20476"/>
    <w:rsid w:val="00C244C7"/>
    <w:rsid w:val="00CB3A57"/>
    <w:rsid w:val="00D21D70"/>
    <w:rsid w:val="00DB72D9"/>
    <w:rsid w:val="00E445CB"/>
    <w:rsid w:val="00EB73A4"/>
    <w:rsid w:val="00F73187"/>
    <w:rsid w:val="00F9592F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178"/>
  <w15:docId w15:val="{A3E7A4B9-D43E-4FF8-BA62-C39730F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sid w:val="0019184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19184B"/>
    <w:rPr>
      <w:rFonts w:ascii="Calibri" w:hAnsi="Calibri"/>
      <w:sz w:val="22"/>
    </w:rPr>
  </w:style>
  <w:style w:type="paragraph" w:styleId="aa">
    <w:name w:val="List Paragraph"/>
    <w:basedOn w:val="a"/>
    <w:uiPriority w:val="34"/>
    <w:qFormat/>
    <w:rsid w:val="007A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3A40-09E5-475B-B160-39FCFA3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2025-07-09T12:21:00Z</dcterms:created>
  <dcterms:modified xsi:type="dcterms:W3CDTF">2025-07-09T13:15:00Z</dcterms:modified>
</cp:coreProperties>
</file>